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61F25B0A" w:rsidR="00FD6252" w:rsidRDefault="00361042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Turismo in cerca di rilancio: Federalberghi ha incontrato il sindaco di Orvieto</w:t>
      </w:r>
    </w:p>
    <w:p w14:paraId="54DC3195" w14:textId="6118C6EC" w:rsidR="004E455D" w:rsidRPr="00863FA5" w:rsidRDefault="007A2C32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 w:rsidRPr="00DB10FD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Il turismo orvietano ha perso negli ultimi due anni il 35% degli arrivi e il 30,3% delle presenze</w:t>
      </w:r>
      <w:r w:rsidR="00183DB1">
        <w:rPr>
          <w:rFonts w:ascii="Arial Narrow" w:hAnsi="Arial Narrow"/>
          <w:color w:val="365F91" w:themeColor="accent1" w:themeShade="BF"/>
          <w:sz w:val="28"/>
          <w:szCs w:val="28"/>
        </w:rPr>
        <w:t>: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peggio della media regionale. </w:t>
      </w:r>
      <w:r w:rsidR="00183DB1">
        <w:rPr>
          <w:rFonts w:ascii="Arial Narrow" w:hAnsi="Arial Narrow"/>
          <w:color w:val="365F91" w:themeColor="accent1" w:themeShade="BF"/>
          <w:sz w:val="28"/>
          <w:szCs w:val="28"/>
        </w:rPr>
        <w:t>Federalberghi: “Occorre rilanciare insieme l’offerta turistica e</w:t>
      </w:r>
      <w:r w:rsidRPr="007A2C32">
        <w:rPr>
          <w:rFonts w:ascii="Arial Narrow" w:hAnsi="Arial Narrow"/>
          <w:color w:val="365F91" w:themeColor="accent1" w:themeShade="BF"/>
          <w:sz w:val="28"/>
          <w:szCs w:val="28"/>
        </w:rPr>
        <w:t xml:space="preserve"> non </w:t>
      </w:r>
      <w:r w:rsidR="006829CD">
        <w:rPr>
          <w:rFonts w:ascii="Arial Narrow" w:hAnsi="Arial Narrow"/>
          <w:color w:val="365F91" w:themeColor="accent1" w:themeShade="BF"/>
          <w:sz w:val="28"/>
          <w:szCs w:val="28"/>
        </w:rPr>
        <w:t>sono</w:t>
      </w:r>
      <w:r w:rsidRPr="007A2C32">
        <w:rPr>
          <w:rFonts w:ascii="Arial Narrow" w:hAnsi="Arial Narrow"/>
          <w:color w:val="365F91" w:themeColor="accent1" w:themeShade="BF"/>
          <w:sz w:val="28"/>
          <w:szCs w:val="28"/>
        </w:rPr>
        <w:t xml:space="preserve"> percorribili progetti come quello della riconversione dell’ex </w:t>
      </w:r>
      <w:r w:rsidR="008660DC">
        <w:rPr>
          <w:rFonts w:ascii="Arial Narrow" w:hAnsi="Arial Narrow"/>
          <w:color w:val="365F91" w:themeColor="accent1" w:themeShade="BF"/>
          <w:sz w:val="28"/>
          <w:szCs w:val="28"/>
        </w:rPr>
        <w:t>ospedale</w:t>
      </w:r>
      <w:r w:rsidRPr="007A2C32">
        <w:rPr>
          <w:rFonts w:ascii="Arial Narrow" w:hAnsi="Arial Narrow"/>
          <w:color w:val="365F91" w:themeColor="accent1" w:themeShade="BF"/>
          <w:sz w:val="28"/>
          <w:szCs w:val="28"/>
        </w:rPr>
        <w:t xml:space="preserve"> in struttura alberghiera</w:t>
      </w:r>
      <w:r w:rsidR="00183DB1">
        <w:rPr>
          <w:rFonts w:ascii="Arial Narrow" w:hAnsi="Arial Narrow"/>
          <w:color w:val="365F91" w:themeColor="accent1" w:themeShade="BF"/>
          <w:sz w:val="28"/>
          <w:szCs w:val="28"/>
        </w:rPr>
        <w:t>”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42014ED5" w14:textId="77777777" w:rsidR="006829CD" w:rsidRDefault="006829CD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5B02605" w14:textId="2F5DF15D" w:rsidR="00BE1228" w:rsidRDefault="00043BA3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In vista dell’attesa ripartenza, resa purtroppo incerta dagli avvenimenti internazionali</w:t>
      </w:r>
      <w:r w:rsidR="00D41149">
        <w:rPr>
          <w:rFonts w:ascii="Arial Narrow" w:hAnsi="Arial Narrow"/>
          <w:kern w:val="16"/>
          <w:sz w:val="24"/>
          <w:szCs w:val="24"/>
        </w:rPr>
        <w:t xml:space="preserve"> di questi mesi</w:t>
      </w:r>
      <w:r>
        <w:rPr>
          <w:rFonts w:ascii="Arial Narrow" w:hAnsi="Arial Narrow"/>
          <w:kern w:val="16"/>
          <w:sz w:val="24"/>
          <w:szCs w:val="24"/>
        </w:rPr>
        <w:t>, a Orvieto si parla di politiche e strategie per il rilancio del turismo.</w:t>
      </w:r>
    </w:p>
    <w:p w14:paraId="3D58E444" w14:textId="20423A3C" w:rsidR="00043BA3" w:rsidRDefault="00D41149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Dopo un incontro con gli imprenditori associati del territorio, su questi temi Federalberghi Umbria Confcommercio ha </w:t>
      </w:r>
      <w:r w:rsidR="006A23EF">
        <w:rPr>
          <w:rFonts w:ascii="Arial Narrow" w:hAnsi="Arial Narrow"/>
          <w:kern w:val="16"/>
          <w:sz w:val="24"/>
          <w:szCs w:val="24"/>
        </w:rPr>
        <w:t>avuto</w:t>
      </w:r>
      <w:r>
        <w:rPr>
          <w:rFonts w:ascii="Arial Narrow" w:hAnsi="Arial Narrow"/>
          <w:kern w:val="16"/>
          <w:sz w:val="24"/>
          <w:szCs w:val="24"/>
        </w:rPr>
        <w:t xml:space="preserve"> un </w:t>
      </w:r>
      <w:r w:rsidR="00523B8B">
        <w:rPr>
          <w:rFonts w:ascii="Arial Narrow" w:hAnsi="Arial Narrow"/>
          <w:kern w:val="16"/>
          <w:sz w:val="24"/>
          <w:szCs w:val="24"/>
        </w:rPr>
        <w:t>confronto</w:t>
      </w:r>
      <w:r w:rsidR="006A23EF">
        <w:rPr>
          <w:rFonts w:ascii="Arial Narrow" w:hAnsi="Arial Narrow"/>
          <w:kern w:val="16"/>
          <w:sz w:val="24"/>
          <w:szCs w:val="24"/>
        </w:rPr>
        <w:t xml:space="preserve"> con </w:t>
      </w:r>
      <w:r>
        <w:rPr>
          <w:rFonts w:ascii="Arial Narrow" w:hAnsi="Arial Narrow"/>
          <w:kern w:val="16"/>
          <w:sz w:val="24"/>
          <w:szCs w:val="24"/>
        </w:rPr>
        <w:t xml:space="preserve">l’amministrazione comunale al quale hanno partecipato il sindaco di Orvieto </w:t>
      </w:r>
      <w:r w:rsidRPr="00361042">
        <w:rPr>
          <w:rFonts w:ascii="Arial Narrow" w:hAnsi="Arial Narrow"/>
          <w:b/>
          <w:bCs/>
          <w:kern w:val="16"/>
          <w:sz w:val="24"/>
          <w:szCs w:val="24"/>
        </w:rPr>
        <w:t xml:space="preserve">Roberta </w:t>
      </w:r>
      <w:proofErr w:type="spellStart"/>
      <w:r w:rsidRPr="00361042">
        <w:rPr>
          <w:rFonts w:ascii="Arial Narrow" w:hAnsi="Arial Narrow"/>
          <w:b/>
          <w:bCs/>
          <w:kern w:val="16"/>
          <w:sz w:val="24"/>
          <w:szCs w:val="24"/>
        </w:rPr>
        <w:t>Tardani</w:t>
      </w:r>
      <w:proofErr w:type="spellEnd"/>
      <w:r w:rsidR="007C2F48">
        <w:rPr>
          <w:rFonts w:ascii="Arial Narrow" w:hAnsi="Arial Narrow"/>
          <w:kern w:val="16"/>
          <w:sz w:val="24"/>
          <w:szCs w:val="24"/>
        </w:rPr>
        <w:t xml:space="preserve">, il presidente di Federalberghi Umbria </w:t>
      </w:r>
      <w:r w:rsidR="007C2F48" w:rsidRPr="00361042">
        <w:rPr>
          <w:rFonts w:ascii="Arial Narrow" w:hAnsi="Arial Narrow"/>
          <w:b/>
          <w:bCs/>
          <w:kern w:val="16"/>
          <w:sz w:val="24"/>
          <w:szCs w:val="24"/>
        </w:rPr>
        <w:t xml:space="preserve">Simone </w:t>
      </w:r>
      <w:proofErr w:type="spellStart"/>
      <w:r w:rsidR="007C2F48" w:rsidRPr="00361042">
        <w:rPr>
          <w:rFonts w:ascii="Arial Narrow" w:hAnsi="Arial Narrow"/>
          <w:b/>
          <w:bCs/>
          <w:kern w:val="16"/>
          <w:sz w:val="24"/>
          <w:szCs w:val="24"/>
        </w:rPr>
        <w:t>Fittuccia</w:t>
      </w:r>
      <w:proofErr w:type="spellEnd"/>
      <w:r w:rsidR="00B669A6">
        <w:rPr>
          <w:rFonts w:ascii="Arial Narrow" w:hAnsi="Arial Narrow"/>
          <w:kern w:val="16"/>
          <w:sz w:val="24"/>
          <w:szCs w:val="24"/>
        </w:rPr>
        <w:t xml:space="preserve">, il </w:t>
      </w:r>
      <w:r w:rsidR="00183DB1">
        <w:rPr>
          <w:rFonts w:ascii="Arial Narrow" w:hAnsi="Arial Narrow"/>
          <w:kern w:val="16"/>
          <w:sz w:val="24"/>
          <w:szCs w:val="24"/>
        </w:rPr>
        <w:t>presidente Federalberghi</w:t>
      </w:r>
      <w:r w:rsidR="00B669A6">
        <w:rPr>
          <w:rFonts w:ascii="Arial Narrow" w:hAnsi="Arial Narrow"/>
          <w:kern w:val="16"/>
          <w:sz w:val="24"/>
          <w:szCs w:val="24"/>
        </w:rPr>
        <w:t xml:space="preserve"> </w:t>
      </w:r>
      <w:r w:rsidR="00183DB1">
        <w:rPr>
          <w:rFonts w:ascii="Arial Narrow" w:hAnsi="Arial Narrow"/>
          <w:kern w:val="16"/>
          <w:sz w:val="24"/>
          <w:szCs w:val="24"/>
        </w:rPr>
        <w:t>del</w:t>
      </w:r>
      <w:r w:rsidR="00B669A6">
        <w:rPr>
          <w:rFonts w:ascii="Arial Narrow" w:hAnsi="Arial Narrow"/>
          <w:kern w:val="16"/>
          <w:sz w:val="24"/>
          <w:szCs w:val="24"/>
        </w:rPr>
        <w:t xml:space="preserve">la provincia di Terni </w:t>
      </w:r>
      <w:r w:rsidR="00B669A6" w:rsidRPr="00361042">
        <w:rPr>
          <w:rFonts w:ascii="Arial Narrow" w:hAnsi="Arial Narrow"/>
          <w:b/>
          <w:bCs/>
          <w:kern w:val="16"/>
          <w:sz w:val="24"/>
          <w:szCs w:val="24"/>
        </w:rPr>
        <w:t>Stefano Mart</w:t>
      </w:r>
      <w:r w:rsidR="00361042">
        <w:rPr>
          <w:rFonts w:ascii="Arial Narrow" w:hAnsi="Arial Narrow"/>
          <w:b/>
          <w:bCs/>
          <w:kern w:val="16"/>
          <w:sz w:val="24"/>
          <w:szCs w:val="24"/>
        </w:rPr>
        <w:t>ucc</w:t>
      </w:r>
      <w:r w:rsidR="00B669A6" w:rsidRPr="00361042">
        <w:rPr>
          <w:rFonts w:ascii="Arial Narrow" w:hAnsi="Arial Narrow"/>
          <w:b/>
          <w:bCs/>
          <w:kern w:val="16"/>
          <w:sz w:val="24"/>
          <w:szCs w:val="24"/>
        </w:rPr>
        <w:t>i</w:t>
      </w:r>
      <w:r w:rsidR="00B669A6">
        <w:rPr>
          <w:rFonts w:ascii="Arial Narrow" w:hAnsi="Arial Narrow"/>
          <w:kern w:val="16"/>
          <w:sz w:val="24"/>
          <w:szCs w:val="24"/>
        </w:rPr>
        <w:t xml:space="preserve"> e </w:t>
      </w:r>
      <w:r w:rsidR="006A23EF">
        <w:rPr>
          <w:rFonts w:ascii="Arial Narrow" w:hAnsi="Arial Narrow"/>
          <w:kern w:val="16"/>
          <w:sz w:val="24"/>
          <w:szCs w:val="24"/>
        </w:rPr>
        <w:t xml:space="preserve">i responsabili </w:t>
      </w:r>
      <w:r w:rsidR="00B669A6">
        <w:rPr>
          <w:rFonts w:ascii="Arial Narrow" w:hAnsi="Arial Narrow"/>
          <w:kern w:val="16"/>
          <w:sz w:val="24"/>
          <w:szCs w:val="24"/>
        </w:rPr>
        <w:t xml:space="preserve">per l’orvietano </w:t>
      </w:r>
      <w:r w:rsidR="006A23EF" w:rsidRPr="00361042">
        <w:rPr>
          <w:rFonts w:ascii="Arial Narrow" w:hAnsi="Arial Narrow"/>
          <w:b/>
          <w:bCs/>
          <w:kern w:val="16"/>
          <w:sz w:val="24"/>
          <w:szCs w:val="24"/>
        </w:rPr>
        <w:t>Paola Achilli</w:t>
      </w:r>
      <w:r w:rsidR="006A23EF">
        <w:rPr>
          <w:rFonts w:ascii="Arial Narrow" w:hAnsi="Arial Narrow"/>
          <w:kern w:val="16"/>
          <w:sz w:val="24"/>
          <w:szCs w:val="24"/>
        </w:rPr>
        <w:t xml:space="preserve"> e </w:t>
      </w:r>
      <w:r w:rsidR="00B669A6" w:rsidRPr="00361042">
        <w:rPr>
          <w:rFonts w:ascii="Arial Narrow" w:hAnsi="Arial Narrow"/>
          <w:b/>
          <w:bCs/>
          <w:kern w:val="16"/>
          <w:sz w:val="24"/>
          <w:szCs w:val="24"/>
        </w:rPr>
        <w:t>Giuseppe Santi</w:t>
      </w:r>
      <w:r w:rsidR="006A23EF">
        <w:rPr>
          <w:rFonts w:ascii="Arial Narrow" w:hAnsi="Arial Narrow"/>
          <w:kern w:val="16"/>
          <w:sz w:val="24"/>
          <w:szCs w:val="24"/>
        </w:rPr>
        <w:t>, che è anche presidente di Confcommercio Orvieto.</w:t>
      </w:r>
    </w:p>
    <w:p w14:paraId="78040C9E" w14:textId="4DCF594D" w:rsidR="00523B8B" w:rsidRDefault="006A23EF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Sul piatto, tutte le questioni che riguardano </w:t>
      </w:r>
      <w:r w:rsidR="00523B8B">
        <w:rPr>
          <w:rFonts w:ascii="Arial Narrow" w:hAnsi="Arial Narrow"/>
          <w:kern w:val="16"/>
          <w:sz w:val="24"/>
          <w:szCs w:val="24"/>
        </w:rPr>
        <w:t>la situazione del</w:t>
      </w:r>
      <w:r>
        <w:rPr>
          <w:rFonts w:ascii="Arial Narrow" w:hAnsi="Arial Narrow"/>
          <w:kern w:val="16"/>
          <w:sz w:val="24"/>
          <w:szCs w:val="24"/>
        </w:rPr>
        <w:t xml:space="preserve"> turismo</w:t>
      </w:r>
      <w:r w:rsidR="00523B8B">
        <w:rPr>
          <w:rFonts w:ascii="Arial Narrow" w:hAnsi="Arial Narrow"/>
          <w:kern w:val="16"/>
          <w:sz w:val="24"/>
          <w:szCs w:val="24"/>
        </w:rPr>
        <w:t xml:space="preserve"> oggi, con particolare riferimento all’orvietano</w:t>
      </w:r>
      <w:r w:rsidR="006829CD">
        <w:rPr>
          <w:rFonts w:ascii="Arial Narrow" w:hAnsi="Arial Narrow"/>
          <w:kern w:val="16"/>
          <w:sz w:val="24"/>
          <w:szCs w:val="24"/>
        </w:rPr>
        <w:t>,</w:t>
      </w:r>
      <w:r w:rsidR="00523B8B">
        <w:rPr>
          <w:rFonts w:ascii="Arial Narrow" w:hAnsi="Arial Narrow"/>
          <w:kern w:val="16"/>
          <w:sz w:val="24"/>
          <w:szCs w:val="24"/>
        </w:rPr>
        <w:t xml:space="preserve"> che si spera possa riprendersi la scena soprattutto quando rip</w:t>
      </w:r>
      <w:r w:rsidR="00361042">
        <w:rPr>
          <w:rFonts w:ascii="Arial Narrow" w:hAnsi="Arial Narrow"/>
          <w:kern w:val="16"/>
          <w:sz w:val="24"/>
          <w:szCs w:val="24"/>
        </w:rPr>
        <w:t>artirà</w:t>
      </w:r>
      <w:r w:rsidR="00523B8B">
        <w:rPr>
          <w:rFonts w:ascii="Arial Narrow" w:hAnsi="Arial Narrow"/>
          <w:kern w:val="16"/>
          <w:sz w:val="24"/>
          <w:szCs w:val="24"/>
        </w:rPr>
        <w:t xml:space="preserve"> il mercato internazionale</w:t>
      </w:r>
      <w:r w:rsidR="002C3D81">
        <w:rPr>
          <w:rFonts w:ascii="Arial Narrow" w:hAnsi="Arial Narrow"/>
          <w:kern w:val="16"/>
          <w:sz w:val="24"/>
          <w:szCs w:val="24"/>
        </w:rPr>
        <w:t xml:space="preserve"> e quello della convegnistica</w:t>
      </w:r>
      <w:r w:rsidR="00523B8B">
        <w:rPr>
          <w:rFonts w:ascii="Arial Narrow" w:hAnsi="Arial Narrow"/>
          <w:kern w:val="16"/>
          <w:sz w:val="24"/>
          <w:szCs w:val="24"/>
        </w:rPr>
        <w:t>, sempre particolarmente significativ</w:t>
      </w:r>
      <w:r w:rsidR="002C3D81">
        <w:rPr>
          <w:rFonts w:ascii="Arial Narrow" w:hAnsi="Arial Narrow"/>
          <w:kern w:val="16"/>
          <w:sz w:val="24"/>
          <w:szCs w:val="24"/>
        </w:rPr>
        <w:t>i</w:t>
      </w:r>
      <w:r w:rsidR="00523B8B">
        <w:rPr>
          <w:rFonts w:ascii="Arial Narrow" w:hAnsi="Arial Narrow"/>
          <w:kern w:val="16"/>
          <w:sz w:val="24"/>
          <w:szCs w:val="24"/>
        </w:rPr>
        <w:t xml:space="preserve"> per questo territorio. 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0B6B78DD" w14:textId="77777777" w:rsidR="006829CD" w:rsidRDefault="00523B8B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="007A2C32">
        <w:rPr>
          <w:rFonts w:ascii="Arial Narrow" w:hAnsi="Arial Narrow"/>
          <w:kern w:val="16"/>
          <w:sz w:val="24"/>
          <w:szCs w:val="24"/>
        </w:rPr>
        <w:t>D</w:t>
      </w:r>
      <w:r w:rsidR="00361042">
        <w:rPr>
          <w:rFonts w:ascii="Arial Narrow" w:hAnsi="Arial Narrow"/>
          <w:kern w:val="16"/>
          <w:sz w:val="24"/>
          <w:szCs w:val="24"/>
        </w:rPr>
        <w:t>opo due anni di pandemia</w:t>
      </w:r>
      <w:r>
        <w:rPr>
          <w:rFonts w:ascii="Arial Narrow" w:hAnsi="Arial Narrow"/>
          <w:kern w:val="16"/>
          <w:sz w:val="24"/>
          <w:szCs w:val="24"/>
        </w:rPr>
        <w:t xml:space="preserve">, </w:t>
      </w:r>
      <w:r w:rsidR="007A2C32">
        <w:rPr>
          <w:rFonts w:ascii="Arial Narrow" w:hAnsi="Arial Narrow"/>
          <w:kern w:val="16"/>
          <w:sz w:val="24"/>
          <w:szCs w:val="24"/>
        </w:rPr>
        <w:t>i problemi</w:t>
      </w:r>
      <w:r>
        <w:rPr>
          <w:rFonts w:ascii="Arial Narrow" w:hAnsi="Arial Narrow"/>
          <w:kern w:val="16"/>
          <w:sz w:val="24"/>
          <w:szCs w:val="24"/>
        </w:rPr>
        <w:t xml:space="preserve"> per le imprese che vivono di turismo e in particolare per le imprese ricettive</w:t>
      </w:r>
      <w:r w:rsidR="007A2C32">
        <w:rPr>
          <w:rFonts w:ascii="Arial Narrow" w:hAnsi="Arial Narrow"/>
          <w:kern w:val="16"/>
          <w:sz w:val="24"/>
          <w:szCs w:val="24"/>
        </w:rPr>
        <w:t xml:space="preserve"> sono molti</w:t>
      </w:r>
      <w:r>
        <w:rPr>
          <w:rFonts w:ascii="Arial Narrow" w:hAnsi="Arial Narrow"/>
          <w:kern w:val="16"/>
          <w:sz w:val="24"/>
          <w:szCs w:val="24"/>
        </w:rPr>
        <w:t xml:space="preserve">”, dice </w:t>
      </w:r>
      <w:r w:rsidRPr="00DB10FD">
        <w:rPr>
          <w:rFonts w:ascii="Arial Narrow" w:hAnsi="Arial Narrow"/>
          <w:b/>
          <w:bCs/>
          <w:kern w:val="16"/>
          <w:sz w:val="24"/>
          <w:szCs w:val="24"/>
        </w:rPr>
        <w:t xml:space="preserve">Simone </w:t>
      </w:r>
      <w:proofErr w:type="spellStart"/>
      <w:r w:rsidRPr="00DB10FD">
        <w:rPr>
          <w:rFonts w:ascii="Arial Narrow" w:hAnsi="Arial Narrow"/>
          <w:b/>
          <w:bCs/>
          <w:kern w:val="16"/>
          <w:sz w:val="24"/>
          <w:szCs w:val="24"/>
        </w:rPr>
        <w:t>Fittuccia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 all’indomani dell’incontro con </w:t>
      </w:r>
      <w:r w:rsidR="00525B31">
        <w:rPr>
          <w:rFonts w:ascii="Arial Narrow" w:hAnsi="Arial Narrow"/>
          <w:kern w:val="16"/>
          <w:sz w:val="24"/>
          <w:szCs w:val="24"/>
        </w:rPr>
        <w:t>il sindaco</w:t>
      </w:r>
      <w:r>
        <w:rPr>
          <w:rFonts w:ascii="Arial Narrow" w:hAnsi="Arial Narrow"/>
          <w:kern w:val="16"/>
          <w:sz w:val="24"/>
          <w:szCs w:val="24"/>
        </w:rPr>
        <w:t xml:space="preserve"> di Orvieto. </w:t>
      </w:r>
    </w:p>
    <w:p w14:paraId="1D113978" w14:textId="7FEEE8F2" w:rsidR="006A23EF" w:rsidRDefault="00523B8B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="00525B31">
        <w:rPr>
          <w:rFonts w:ascii="Arial Narrow" w:hAnsi="Arial Narrow"/>
          <w:kern w:val="16"/>
          <w:sz w:val="24"/>
          <w:szCs w:val="24"/>
        </w:rPr>
        <w:t xml:space="preserve">Abbiamo preso atto di alcune iniziative che l’amministrazione comunale ha promosso, sottolineando le </w:t>
      </w:r>
      <w:r w:rsidR="00361042">
        <w:rPr>
          <w:rFonts w:ascii="Arial Narrow" w:hAnsi="Arial Narrow"/>
          <w:kern w:val="16"/>
          <w:sz w:val="24"/>
          <w:szCs w:val="24"/>
        </w:rPr>
        <w:t>differenze tra eventi per il territorio e quelli con valenza turistica</w:t>
      </w:r>
      <w:r w:rsidR="007A2C32">
        <w:rPr>
          <w:rFonts w:ascii="Arial Narrow" w:hAnsi="Arial Narrow"/>
          <w:kern w:val="16"/>
          <w:sz w:val="24"/>
          <w:szCs w:val="24"/>
        </w:rPr>
        <w:t>,</w:t>
      </w:r>
      <w:r w:rsidR="00361042">
        <w:rPr>
          <w:rFonts w:ascii="Arial Narrow" w:hAnsi="Arial Narrow"/>
          <w:kern w:val="16"/>
          <w:sz w:val="24"/>
          <w:szCs w:val="24"/>
        </w:rPr>
        <w:t xml:space="preserve"> ovvero che hanno le </w:t>
      </w:r>
      <w:r w:rsidR="00525B31">
        <w:rPr>
          <w:rFonts w:ascii="Arial Narrow" w:hAnsi="Arial Narrow"/>
          <w:kern w:val="16"/>
          <w:sz w:val="24"/>
          <w:szCs w:val="24"/>
        </w:rPr>
        <w:t>caratteristiche per trasformarsi in attrattor</w:t>
      </w:r>
      <w:r w:rsidR="00361042">
        <w:rPr>
          <w:rFonts w:ascii="Arial Narrow" w:hAnsi="Arial Narrow"/>
          <w:kern w:val="16"/>
          <w:sz w:val="24"/>
          <w:szCs w:val="24"/>
        </w:rPr>
        <w:t>i</w:t>
      </w:r>
      <w:r w:rsidR="00525B31">
        <w:rPr>
          <w:rFonts w:ascii="Arial Narrow" w:hAnsi="Arial Narrow"/>
          <w:kern w:val="16"/>
          <w:sz w:val="24"/>
          <w:szCs w:val="24"/>
        </w:rPr>
        <w:t xml:space="preserve"> </w:t>
      </w:r>
      <w:r w:rsidR="0028329D">
        <w:rPr>
          <w:rFonts w:ascii="Arial Narrow" w:hAnsi="Arial Narrow"/>
          <w:kern w:val="16"/>
          <w:sz w:val="24"/>
          <w:szCs w:val="24"/>
        </w:rPr>
        <w:t xml:space="preserve">di cui tutta l’economia del territorio può beneficiare. </w:t>
      </w:r>
    </w:p>
    <w:p w14:paraId="08048CC8" w14:textId="66DA3C52" w:rsidR="001D602F" w:rsidRDefault="007A2C32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S</w:t>
      </w:r>
      <w:r w:rsidR="0028329D">
        <w:rPr>
          <w:rFonts w:ascii="Arial Narrow" w:hAnsi="Arial Narrow"/>
          <w:kern w:val="16"/>
          <w:sz w:val="24"/>
          <w:szCs w:val="24"/>
        </w:rPr>
        <w:t>appiamo che recuperare il mercato estero non sarà assolutamente facile</w:t>
      </w:r>
      <w:r w:rsidR="001D602F">
        <w:rPr>
          <w:rFonts w:ascii="Arial Narrow" w:hAnsi="Arial Narrow"/>
          <w:kern w:val="16"/>
          <w:sz w:val="24"/>
          <w:szCs w:val="24"/>
        </w:rPr>
        <w:t xml:space="preserve">, ma dobbiamo provarci con progetti di ampio respiro ai quali vogliamo contribuire con le nostre proposte. </w:t>
      </w:r>
    </w:p>
    <w:p w14:paraId="15E3E0B3" w14:textId="4E2F3B97" w:rsidR="007A2C32" w:rsidRDefault="001D602F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Al sindaco </w:t>
      </w:r>
      <w:proofErr w:type="spellStart"/>
      <w:r>
        <w:rPr>
          <w:rFonts w:ascii="Arial Narrow" w:hAnsi="Arial Narrow"/>
          <w:kern w:val="16"/>
          <w:sz w:val="24"/>
          <w:szCs w:val="24"/>
        </w:rPr>
        <w:t>Tardani</w:t>
      </w:r>
      <w:proofErr w:type="spellEnd"/>
      <w:r>
        <w:rPr>
          <w:rFonts w:ascii="Arial Narrow" w:hAnsi="Arial Narrow"/>
          <w:kern w:val="16"/>
          <w:sz w:val="24"/>
          <w:szCs w:val="24"/>
        </w:rPr>
        <w:t xml:space="preserve">”, aggiunge il presidente </w:t>
      </w:r>
      <w:proofErr w:type="spellStart"/>
      <w:r>
        <w:rPr>
          <w:rFonts w:ascii="Arial Narrow" w:hAnsi="Arial Narrow"/>
          <w:kern w:val="16"/>
          <w:sz w:val="24"/>
          <w:szCs w:val="24"/>
        </w:rPr>
        <w:t>Fittuccia</w:t>
      </w:r>
      <w:proofErr w:type="spellEnd"/>
      <w:r>
        <w:rPr>
          <w:rFonts w:ascii="Arial Narrow" w:hAnsi="Arial Narrow"/>
          <w:kern w:val="16"/>
          <w:sz w:val="24"/>
          <w:szCs w:val="24"/>
        </w:rPr>
        <w:t>, “abbiamo chiesto</w:t>
      </w:r>
      <w:r w:rsidR="00084689">
        <w:rPr>
          <w:rFonts w:ascii="Arial Narrow" w:hAnsi="Arial Narrow"/>
          <w:kern w:val="16"/>
          <w:sz w:val="24"/>
          <w:szCs w:val="24"/>
        </w:rPr>
        <w:t>, ad esempio,</w:t>
      </w:r>
      <w:r>
        <w:rPr>
          <w:rFonts w:ascii="Arial Narrow" w:hAnsi="Arial Narrow"/>
          <w:kern w:val="16"/>
          <w:sz w:val="24"/>
          <w:szCs w:val="24"/>
        </w:rPr>
        <w:t xml:space="preserve"> di essere coinvolti a</w:t>
      </w:r>
      <w:r w:rsidR="00084689">
        <w:rPr>
          <w:rFonts w:ascii="Arial Narrow" w:hAnsi="Arial Narrow"/>
          <w:kern w:val="16"/>
          <w:sz w:val="24"/>
          <w:szCs w:val="24"/>
        </w:rPr>
        <w:t xml:space="preserve"> </w:t>
      </w:r>
      <w:r w:rsidR="00084689">
        <w:rPr>
          <w:rFonts w:ascii="Arial Narrow" w:hAnsi="Arial Narrow"/>
          <w:kern w:val="16"/>
          <w:sz w:val="24"/>
          <w:szCs w:val="24"/>
        </w:rPr>
        <w:lastRenderedPageBreak/>
        <w:t>priori, con le nostre proposte,</w:t>
      </w:r>
      <w:r>
        <w:rPr>
          <w:rFonts w:ascii="Arial Narrow" w:hAnsi="Arial Narrow"/>
          <w:kern w:val="16"/>
          <w:sz w:val="24"/>
          <w:szCs w:val="24"/>
        </w:rPr>
        <w:t xml:space="preserve"> nelle scelte per l’utilizzo dell’imposta di soggiorno: già questo sarebbe un salto di qualità per il futuro.</w:t>
      </w:r>
      <w:r w:rsidR="00964455">
        <w:rPr>
          <w:rFonts w:ascii="Arial Narrow" w:hAnsi="Arial Narrow"/>
          <w:kern w:val="16"/>
          <w:sz w:val="24"/>
          <w:szCs w:val="24"/>
        </w:rPr>
        <w:t xml:space="preserve"> Ringraziamo per le aperture incoraggianti che abbiamo colto.</w:t>
      </w:r>
    </w:p>
    <w:p w14:paraId="41FBBE5E" w14:textId="570F42DE" w:rsidR="0028329D" w:rsidRDefault="001D602F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Bisogna ascoltare</w:t>
      </w:r>
      <w:r w:rsidR="00201A40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 xml:space="preserve">le imprese, </w:t>
      </w:r>
      <w:r w:rsidR="00964455">
        <w:rPr>
          <w:rFonts w:ascii="Arial Narrow" w:hAnsi="Arial Narrow"/>
          <w:kern w:val="16"/>
          <w:sz w:val="24"/>
          <w:szCs w:val="24"/>
        </w:rPr>
        <w:t>del resto. C</w:t>
      </w:r>
      <w:r>
        <w:rPr>
          <w:rFonts w:ascii="Arial Narrow" w:hAnsi="Arial Narrow"/>
          <w:kern w:val="16"/>
          <w:sz w:val="24"/>
          <w:szCs w:val="24"/>
        </w:rPr>
        <w:t>osì come va supportata la loro volontà di investire: n</w:t>
      </w:r>
      <w:r w:rsidR="0028329D">
        <w:rPr>
          <w:rFonts w:ascii="Arial Narrow" w:hAnsi="Arial Narrow"/>
          <w:kern w:val="16"/>
          <w:sz w:val="24"/>
          <w:szCs w:val="24"/>
        </w:rPr>
        <w:t>el centro storico, negli ultimi anni, hanno chiuso due strutture alberghiere</w:t>
      </w:r>
      <w:r>
        <w:rPr>
          <w:rFonts w:ascii="Arial Narrow" w:hAnsi="Arial Narrow"/>
          <w:kern w:val="16"/>
          <w:sz w:val="24"/>
          <w:szCs w:val="24"/>
        </w:rPr>
        <w:t xml:space="preserve">, ma ce ne sono altre che </w:t>
      </w:r>
      <w:r w:rsidR="00201A40">
        <w:rPr>
          <w:rFonts w:ascii="Arial Narrow" w:hAnsi="Arial Narrow"/>
          <w:kern w:val="16"/>
          <w:sz w:val="24"/>
          <w:szCs w:val="24"/>
        </w:rPr>
        <w:t xml:space="preserve">hanno investito per rilanciare l’offerta </w:t>
      </w:r>
      <w:r w:rsidR="00A26B83">
        <w:rPr>
          <w:rFonts w:ascii="Arial Narrow" w:hAnsi="Arial Narrow"/>
          <w:kern w:val="16"/>
          <w:sz w:val="24"/>
          <w:szCs w:val="24"/>
        </w:rPr>
        <w:t>ricettiva</w:t>
      </w:r>
      <w:r w:rsidR="00201A40">
        <w:rPr>
          <w:rFonts w:ascii="Arial Narrow" w:hAnsi="Arial Narrow"/>
          <w:kern w:val="16"/>
          <w:sz w:val="24"/>
          <w:szCs w:val="24"/>
        </w:rPr>
        <w:t xml:space="preserve"> di questa città. </w:t>
      </w:r>
    </w:p>
    <w:p w14:paraId="014E08CC" w14:textId="150019BE" w:rsidR="00201A40" w:rsidRDefault="00201A40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Nell’attuale situazione, non ci sembrano invece percorribili progetti come quello della riconversione </w:t>
      </w:r>
      <w:r w:rsidRPr="00000841">
        <w:rPr>
          <w:rFonts w:ascii="Arial Narrow" w:hAnsi="Arial Narrow"/>
          <w:kern w:val="16"/>
          <w:sz w:val="24"/>
          <w:szCs w:val="24"/>
        </w:rPr>
        <w:t>dell’</w:t>
      </w:r>
      <w:r w:rsidRPr="00000841">
        <w:rPr>
          <w:rFonts w:ascii="Arial Narrow" w:hAnsi="Arial Narrow"/>
          <w:b/>
          <w:bCs/>
          <w:kern w:val="16"/>
          <w:sz w:val="24"/>
          <w:szCs w:val="24"/>
        </w:rPr>
        <w:t xml:space="preserve">ex </w:t>
      </w:r>
      <w:r w:rsidR="008660DC">
        <w:rPr>
          <w:rFonts w:ascii="Arial Narrow" w:hAnsi="Arial Narrow"/>
          <w:b/>
          <w:bCs/>
          <w:kern w:val="16"/>
          <w:sz w:val="24"/>
          <w:szCs w:val="24"/>
        </w:rPr>
        <w:t>ospedale</w:t>
      </w:r>
      <w:r>
        <w:rPr>
          <w:rFonts w:ascii="Arial Narrow" w:hAnsi="Arial Narrow"/>
          <w:kern w:val="16"/>
          <w:sz w:val="24"/>
          <w:szCs w:val="24"/>
        </w:rPr>
        <w:t xml:space="preserve"> in struttura alberghiera.</w:t>
      </w:r>
    </w:p>
    <w:p w14:paraId="52B488E8" w14:textId="41B761C9" w:rsidR="00201A40" w:rsidRDefault="00201A40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7A2C32">
        <w:rPr>
          <w:rFonts w:ascii="Arial Narrow" w:hAnsi="Arial Narrow"/>
          <w:b/>
          <w:bCs/>
          <w:kern w:val="16"/>
          <w:sz w:val="24"/>
          <w:szCs w:val="24"/>
        </w:rPr>
        <w:t xml:space="preserve">Il turismo orvietano ha perso negli ultimi due anni </w:t>
      </w:r>
      <w:r w:rsidR="003311C9" w:rsidRPr="007A2C32">
        <w:rPr>
          <w:rFonts w:ascii="Arial Narrow" w:hAnsi="Arial Narrow"/>
          <w:b/>
          <w:bCs/>
          <w:kern w:val="16"/>
          <w:sz w:val="24"/>
          <w:szCs w:val="24"/>
        </w:rPr>
        <w:t>il 35% degli arrivi e il 30,3% delle presenze</w:t>
      </w:r>
      <w:r w:rsidR="003311C9">
        <w:rPr>
          <w:rFonts w:ascii="Arial Narrow" w:hAnsi="Arial Narrow"/>
          <w:kern w:val="16"/>
          <w:sz w:val="24"/>
          <w:szCs w:val="24"/>
        </w:rPr>
        <w:t xml:space="preserve">: una situazione </w:t>
      </w:r>
      <w:r w:rsidR="007A2C32">
        <w:rPr>
          <w:rFonts w:ascii="Arial Narrow" w:hAnsi="Arial Narrow"/>
          <w:kern w:val="16"/>
          <w:sz w:val="24"/>
          <w:szCs w:val="24"/>
        </w:rPr>
        <w:t xml:space="preserve">perfino </w:t>
      </w:r>
      <w:r w:rsidR="003311C9">
        <w:rPr>
          <w:rFonts w:ascii="Arial Narrow" w:hAnsi="Arial Narrow"/>
          <w:kern w:val="16"/>
          <w:sz w:val="24"/>
          <w:szCs w:val="24"/>
        </w:rPr>
        <w:t xml:space="preserve">più pesante della media regionale che </w:t>
      </w:r>
      <w:r w:rsidR="00C66B92">
        <w:rPr>
          <w:rFonts w:ascii="Arial Narrow" w:hAnsi="Arial Narrow"/>
          <w:kern w:val="16"/>
          <w:sz w:val="24"/>
          <w:szCs w:val="24"/>
        </w:rPr>
        <w:t>ha comunque registrato</w:t>
      </w:r>
      <w:r w:rsidR="003311C9">
        <w:rPr>
          <w:rFonts w:ascii="Arial Narrow" w:hAnsi="Arial Narrow"/>
          <w:kern w:val="16"/>
          <w:sz w:val="24"/>
          <w:szCs w:val="24"/>
        </w:rPr>
        <w:t xml:space="preserve"> un </w:t>
      </w:r>
      <w:r w:rsidR="00C66B92">
        <w:rPr>
          <w:rFonts w:ascii="Arial Narrow" w:hAnsi="Arial Narrow"/>
          <w:kern w:val="16"/>
          <w:sz w:val="24"/>
          <w:szCs w:val="24"/>
        </w:rPr>
        <w:t>-</w:t>
      </w:r>
      <w:r w:rsidR="003311C9">
        <w:rPr>
          <w:rFonts w:ascii="Arial Narrow" w:hAnsi="Arial Narrow"/>
          <w:kern w:val="16"/>
          <w:sz w:val="24"/>
          <w:szCs w:val="24"/>
        </w:rPr>
        <w:t>30,8% degli arrivi e -23,8% delle presenze.</w:t>
      </w:r>
    </w:p>
    <w:p w14:paraId="4973E0D8" w14:textId="10F8AEC5" w:rsidR="003311C9" w:rsidRDefault="003311C9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7A2C32">
        <w:rPr>
          <w:rFonts w:ascii="Arial Narrow" w:hAnsi="Arial Narrow"/>
          <w:b/>
          <w:bCs/>
          <w:kern w:val="16"/>
          <w:sz w:val="24"/>
          <w:szCs w:val="24"/>
        </w:rPr>
        <w:t xml:space="preserve">Il dato relativo strettamente al settore alberghiero è ancora più </w:t>
      </w:r>
      <w:r w:rsidR="00A26B83">
        <w:rPr>
          <w:rFonts w:ascii="Arial Narrow" w:hAnsi="Arial Narrow"/>
          <w:b/>
          <w:bCs/>
          <w:kern w:val="16"/>
          <w:sz w:val="24"/>
          <w:szCs w:val="24"/>
        </w:rPr>
        <w:t>drammatico</w:t>
      </w:r>
      <w:r w:rsidRPr="007A2C32">
        <w:rPr>
          <w:rFonts w:ascii="Arial Narrow" w:hAnsi="Arial Narrow"/>
          <w:b/>
          <w:bCs/>
          <w:kern w:val="16"/>
          <w:sz w:val="24"/>
          <w:szCs w:val="24"/>
        </w:rPr>
        <w:t>: -46,5% degli arrivi e -42,6% delle presenze</w:t>
      </w:r>
      <w:r>
        <w:rPr>
          <w:rFonts w:ascii="Arial Narrow" w:hAnsi="Arial Narrow"/>
          <w:kern w:val="16"/>
          <w:sz w:val="24"/>
          <w:szCs w:val="24"/>
        </w:rPr>
        <w:t>, contro una media regionale di -37,2% degli arrivi e -29,7% delle presenze.</w:t>
      </w:r>
    </w:p>
    <w:p w14:paraId="05AEE66F" w14:textId="08E33516" w:rsidR="00C66B92" w:rsidRDefault="003311C9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Sono dati”, conclude il presidente di Federalberghi Umbria Confcommercio, “che non lasciano spazio a progetti come quello dell’ex </w:t>
      </w:r>
      <w:r w:rsidR="008660DC">
        <w:rPr>
          <w:rFonts w:ascii="Arial Narrow" w:hAnsi="Arial Narrow"/>
          <w:kern w:val="16"/>
          <w:sz w:val="24"/>
          <w:szCs w:val="24"/>
        </w:rPr>
        <w:t>ospedale</w:t>
      </w:r>
      <w:r>
        <w:rPr>
          <w:rFonts w:ascii="Arial Narrow" w:hAnsi="Arial Narrow"/>
          <w:kern w:val="16"/>
          <w:sz w:val="24"/>
          <w:szCs w:val="24"/>
        </w:rPr>
        <w:t xml:space="preserve">, che rischierebbe di diventare una cattedrale nel deserto. </w:t>
      </w:r>
    </w:p>
    <w:p w14:paraId="78EC4773" w14:textId="00678AC3" w:rsidR="003311C9" w:rsidRPr="00BE1228" w:rsidRDefault="003311C9" w:rsidP="00043BA3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Il mercato deve ripartire e consolidarsi</w:t>
      </w:r>
      <w:r w:rsidR="00C66B92">
        <w:rPr>
          <w:rFonts w:ascii="Arial Narrow" w:hAnsi="Arial Narrow"/>
          <w:kern w:val="16"/>
          <w:sz w:val="24"/>
          <w:szCs w:val="24"/>
        </w:rPr>
        <w:t>: Federalberghi e Confcommercio hanno confermato all’amministrazione comunale la propria disponibilità a costruire, in sinergia, percorsi virtuosi di rilancio dell’offerta turistica della città e del territorio”.</w:t>
      </w:r>
    </w:p>
    <w:p w14:paraId="0B16979D" w14:textId="77777777" w:rsidR="00BE1228" w:rsidRDefault="00BE1228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21487A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8A44698" w14:textId="66541C7A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7853DC">
        <w:rPr>
          <w:rFonts w:ascii="Arial Narrow" w:hAnsi="Arial Narrow"/>
          <w:sz w:val="24"/>
          <w:szCs w:val="24"/>
        </w:rPr>
        <w:t>11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A10121">
        <w:rPr>
          <w:rFonts w:ascii="Arial Narrow" w:hAnsi="Arial Narrow"/>
          <w:sz w:val="24"/>
          <w:szCs w:val="24"/>
        </w:rPr>
        <w:t>aprile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</w:t>
    </w:r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362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8913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00841"/>
    <w:rsid w:val="000270A8"/>
    <w:rsid w:val="00043BA3"/>
    <w:rsid w:val="0007577B"/>
    <w:rsid w:val="00080B8D"/>
    <w:rsid w:val="00084689"/>
    <w:rsid w:val="000A4E49"/>
    <w:rsid w:val="00104F54"/>
    <w:rsid w:val="00140579"/>
    <w:rsid w:val="0014408E"/>
    <w:rsid w:val="00156AAF"/>
    <w:rsid w:val="00183DB1"/>
    <w:rsid w:val="001A4067"/>
    <w:rsid w:val="001D602F"/>
    <w:rsid w:val="001F2450"/>
    <w:rsid w:val="001F7015"/>
    <w:rsid w:val="00201A40"/>
    <w:rsid w:val="00250951"/>
    <w:rsid w:val="002829DE"/>
    <w:rsid w:val="0028329D"/>
    <w:rsid w:val="0029778D"/>
    <w:rsid w:val="002A34C2"/>
    <w:rsid w:val="002A3EFE"/>
    <w:rsid w:val="002C3D81"/>
    <w:rsid w:val="002D0F9C"/>
    <w:rsid w:val="002D39E0"/>
    <w:rsid w:val="002E442B"/>
    <w:rsid w:val="002E62B2"/>
    <w:rsid w:val="002F3252"/>
    <w:rsid w:val="002F4227"/>
    <w:rsid w:val="002F442F"/>
    <w:rsid w:val="00300605"/>
    <w:rsid w:val="003311C9"/>
    <w:rsid w:val="00333413"/>
    <w:rsid w:val="003378DF"/>
    <w:rsid w:val="00361042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87E64"/>
    <w:rsid w:val="004B3468"/>
    <w:rsid w:val="004D1468"/>
    <w:rsid w:val="004E455D"/>
    <w:rsid w:val="004F227E"/>
    <w:rsid w:val="00523B8B"/>
    <w:rsid w:val="00525B31"/>
    <w:rsid w:val="005579A5"/>
    <w:rsid w:val="00570E80"/>
    <w:rsid w:val="0058090C"/>
    <w:rsid w:val="005A4749"/>
    <w:rsid w:val="005C56C2"/>
    <w:rsid w:val="005E1C32"/>
    <w:rsid w:val="005F44EE"/>
    <w:rsid w:val="00651431"/>
    <w:rsid w:val="006829CD"/>
    <w:rsid w:val="006A23EF"/>
    <w:rsid w:val="006C4890"/>
    <w:rsid w:val="006F14C0"/>
    <w:rsid w:val="006F268E"/>
    <w:rsid w:val="00783A53"/>
    <w:rsid w:val="007853DC"/>
    <w:rsid w:val="00791AE2"/>
    <w:rsid w:val="007A2C32"/>
    <w:rsid w:val="007C2802"/>
    <w:rsid w:val="007C2F48"/>
    <w:rsid w:val="007F789A"/>
    <w:rsid w:val="008062ED"/>
    <w:rsid w:val="0081690D"/>
    <w:rsid w:val="00863EAA"/>
    <w:rsid w:val="00863FA5"/>
    <w:rsid w:val="00865239"/>
    <w:rsid w:val="008660DC"/>
    <w:rsid w:val="008A0F91"/>
    <w:rsid w:val="008A4C9A"/>
    <w:rsid w:val="008C4BD5"/>
    <w:rsid w:val="00964455"/>
    <w:rsid w:val="0099688E"/>
    <w:rsid w:val="009A10B1"/>
    <w:rsid w:val="009B1C6D"/>
    <w:rsid w:val="009C7C6B"/>
    <w:rsid w:val="009D3FD1"/>
    <w:rsid w:val="00A05B14"/>
    <w:rsid w:val="00A10121"/>
    <w:rsid w:val="00A1075D"/>
    <w:rsid w:val="00A1328D"/>
    <w:rsid w:val="00A174B6"/>
    <w:rsid w:val="00A26B83"/>
    <w:rsid w:val="00A364AD"/>
    <w:rsid w:val="00A4577F"/>
    <w:rsid w:val="00A562F4"/>
    <w:rsid w:val="00AA00D6"/>
    <w:rsid w:val="00AB6224"/>
    <w:rsid w:val="00AE5C84"/>
    <w:rsid w:val="00B01BBC"/>
    <w:rsid w:val="00B27D5F"/>
    <w:rsid w:val="00B27F2B"/>
    <w:rsid w:val="00B30A0B"/>
    <w:rsid w:val="00B355AF"/>
    <w:rsid w:val="00B4128C"/>
    <w:rsid w:val="00B669A6"/>
    <w:rsid w:val="00B83F97"/>
    <w:rsid w:val="00B87593"/>
    <w:rsid w:val="00BB30E4"/>
    <w:rsid w:val="00BE1228"/>
    <w:rsid w:val="00C003E5"/>
    <w:rsid w:val="00C010B5"/>
    <w:rsid w:val="00C66B92"/>
    <w:rsid w:val="00C710D5"/>
    <w:rsid w:val="00CA3AFE"/>
    <w:rsid w:val="00CD0C5B"/>
    <w:rsid w:val="00D41149"/>
    <w:rsid w:val="00D97558"/>
    <w:rsid w:val="00DB10FD"/>
    <w:rsid w:val="00DC7968"/>
    <w:rsid w:val="00DF2F4C"/>
    <w:rsid w:val="00E36242"/>
    <w:rsid w:val="00E4555D"/>
    <w:rsid w:val="00EC2974"/>
    <w:rsid w:val="00ED5FDC"/>
    <w:rsid w:val="00F25DDC"/>
    <w:rsid w:val="00FD1B3E"/>
    <w:rsid w:val="00FD5F8E"/>
    <w:rsid w:val="00FD6252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15</cp:revision>
  <cp:lastPrinted>2022-04-08T08:33:00Z</cp:lastPrinted>
  <dcterms:created xsi:type="dcterms:W3CDTF">2022-04-07T15:06:00Z</dcterms:created>
  <dcterms:modified xsi:type="dcterms:W3CDTF">2022-04-11T10:24:00Z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