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01B2352" w14:textId="5C2EA0D7" w:rsidR="00FD6252" w:rsidRDefault="00F87A98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52"/>
          <w:szCs w:val="52"/>
        </w:rPr>
      </w:pPr>
      <w:r w:rsidRPr="00F87A98">
        <w:rPr>
          <w:rFonts w:ascii="Arial Narrow" w:hAnsi="Arial Narrow"/>
          <w:color w:val="365F91" w:themeColor="accent1" w:themeShade="BF"/>
          <w:sz w:val="52"/>
          <w:szCs w:val="52"/>
        </w:rPr>
        <w:t xml:space="preserve">Tributi locali </w:t>
      </w:r>
      <w:r w:rsidR="006C1A5D">
        <w:rPr>
          <w:rFonts w:ascii="Arial Narrow" w:hAnsi="Arial Narrow"/>
          <w:color w:val="365F91" w:themeColor="accent1" w:themeShade="BF"/>
          <w:sz w:val="52"/>
          <w:szCs w:val="52"/>
        </w:rPr>
        <w:t>più leggeri</w:t>
      </w:r>
      <w:r w:rsidRPr="00F87A98">
        <w:rPr>
          <w:rFonts w:ascii="Arial Narrow" w:hAnsi="Arial Narrow"/>
          <w:color w:val="365F91" w:themeColor="accent1" w:themeShade="BF"/>
          <w:sz w:val="52"/>
          <w:szCs w:val="52"/>
        </w:rPr>
        <w:t xml:space="preserve">, Confcommercio </w:t>
      </w:r>
      <w:r>
        <w:rPr>
          <w:rFonts w:ascii="Arial Narrow" w:hAnsi="Arial Narrow"/>
          <w:color w:val="365F91" w:themeColor="accent1" w:themeShade="BF"/>
          <w:sz w:val="52"/>
          <w:szCs w:val="52"/>
        </w:rPr>
        <w:t>lancia un appello</w:t>
      </w:r>
      <w:r w:rsidRPr="00F87A98">
        <w:rPr>
          <w:rFonts w:ascii="Arial Narrow" w:hAnsi="Arial Narrow"/>
          <w:color w:val="365F91" w:themeColor="accent1" w:themeShade="BF"/>
          <w:sz w:val="52"/>
          <w:szCs w:val="52"/>
        </w:rPr>
        <w:t xml:space="preserve"> a tutti i sindaci dell’Umbria</w:t>
      </w:r>
    </w:p>
    <w:p w14:paraId="54DC3195" w14:textId="188E2F79" w:rsidR="004E455D" w:rsidRPr="00863FA5" w:rsidRDefault="00F87A98" w:rsidP="004E455D">
      <w:pPr>
        <w:spacing w:before="372" w:line="276" w:lineRule="auto"/>
        <w:ind w:right="707"/>
        <w:rPr>
          <w:rFonts w:ascii="Arial Narrow" w:hAnsi="Arial Narrow"/>
          <w:kern w:val="16"/>
          <w:sz w:val="24"/>
          <w:szCs w:val="24"/>
        </w:rPr>
      </w:pPr>
      <w:r w:rsidRPr="00F87A98">
        <w:rPr>
          <w:rFonts w:ascii="Arial Narrow" w:hAnsi="Arial Narrow"/>
          <w:color w:val="365F91" w:themeColor="accent1" w:themeShade="BF"/>
          <w:sz w:val="28"/>
          <w:szCs w:val="28"/>
        </w:rPr>
        <w:t>Il presidente Giorgio Mencaroni: “Insieme per alleggerire il carico di tasse e tariffe. Chiesta la rateizzazione degli importi a tasso zero per aiutare le imprese umbre in un momento molto difficile</w:t>
      </w:r>
      <w:r w:rsidR="00782A2E">
        <w:rPr>
          <w:rFonts w:ascii="Arial Narrow" w:hAnsi="Arial Narrow"/>
          <w:color w:val="365F91" w:themeColor="accent1" w:themeShade="BF"/>
          <w:sz w:val="28"/>
          <w:szCs w:val="28"/>
        </w:rPr>
        <w:t>”</w:t>
      </w:r>
    </w:p>
    <w:p w14:paraId="390A228C" w14:textId="77777777" w:rsidR="004E455D" w:rsidRPr="009B1C6D" w:rsidRDefault="004E455D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</w:p>
    <w:p w14:paraId="07E657F3" w14:textId="77777777"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11E0727D" w14:textId="52E14F5B" w:rsidR="00F87A98" w:rsidRPr="00F87A98" w:rsidRDefault="00F87A98" w:rsidP="00F87A9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F87A98">
        <w:rPr>
          <w:rFonts w:ascii="Arial Narrow" w:hAnsi="Arial Narrow"/>
          <w:kern w:val="16"/>
          <w:sz w:val="24"/>
          <w:szCs w:val="24"/>
        </w:rPr>
        <w:t>Pur uscite dalla lunghissima fase di vera emergenza, le imprese umbre si trovano ancora in notevole difficoltà a sostenere il peso di tasse e tariffe locali, dovendosi anche misurare con gli aumenti importanti di energia e gas, un andamento dei consumi condizionat</w:t>
      </w:r>
      <w:r w:rsidR="006C1A5D">
        <w:rPr>
          <w:rFonts w:ascii="Arial Narrow" w:hAnsi="Arial Narrow"/>
          <w:kern w:val="16"/>
          <w:sz w:val="24"/>
          <w:szCs w:val="24"/>
        </w:rPr>
        <w:t>o</w:t>
      </w:r>
      <w:r w:rsidRPr="00F87A98">
        <w:rPr>
          <w:rFonts w:ascii="Arial Narrow" w:hAnsi="Arial Narrow"/>
          <w:kern w:val="16"/>
          <w:sz w:val="24"/>
          <w:szCs w:val="24"/>
        </w:rPr>
        <w:t xml:space="preserve"> dall’inflazione su livelli record</w:t>
      </w:r>
      <w:r w:rsidR="006C1A5D">
        <w:rPr>
          <w:rFonts w:ascii="Arial Narrow" w:hAnsi="Arial Narrow"/>
          <w:kern w:val="16"/>
          <w:sz w:val="24"/>
          <w:szCs w:val="24"/>
        </w:rPr>
        <w:t xml:space="preserve"> e l’aumento dei costi fissi per le famiglie</w:t>
      </w:r>
      <w:r w:rsidRPr="00F87A98">
        <w:rPr>
          <w:rFonts w:ascii="Arial Narrow" w:hAnsi="Arial Narrow"/>
          <w:kern w:val="16"/>
          <w:sz w:val="24"/>
          <w:szCs w:val="24"/>
        </w:rPr>
        <w:t xml:space="preserve">, le molte incertezze legate alla situazione internazionale e, da ultimo, anche alla crisi di governo. </w:t>
      </w:r>
    </w:p>
    <w:p w14:paraId="6A94EF96" w14:textId="403EFBE5" w:rsidR="00F87A98" w:rsidRPr="00F87A98" w:rsidRDefault="00F87A98" w:rsidP="00F87A9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proofErr w:type="gramStart"/>
      <w:r w:rsidRPr="00F87A98">
        <w:rPr>
          <w:rFonts w:ascii="Arial Narrow" w:hAnsi="Arial Narrow"/>
          <w:kern w:val="16"/>
          <w:sz w:val="24"/>
          <w:szCs w:val="24"/>
        </w:rPr>
        <w:t>E’</w:t>
      </w:r>
      <w:proofErr w:type="gramEnd"/>
      <w:r w:rsidRPr="00F87A98">
        <w:rPr>
          <w:rFonts w:ascii="Arial Narrow" w:hAnsi="Arial Narrow"/>
          <w:kern w:val="16"/>
          <w:sz w:val="24"/>
          <w:szCs w:val="24"/>
        </w:rPr>
        <w:t xml:space="preserve"> nato in questo contesto </w:t>
      </w:r>
      <w:r w:rsidRPr="006C1A5D">
        <w:rPr>
          <w:rFonts w:ascii="Arial Narrow" w:hAnsi="Arial Narrow"/>
          <w:b/>
          <w:bCs/>
          <w:kern w:val="16"/>
          <w:sz w:val="24"/>
          <w:szCs w:val="24"/>
        </w:rPr>
        <w:t>l’appello rivolto dal presidente di Confcommercio Umbria Giorgio Mencaroni a tutti i sindaci dell’Umbria,</w:t>
      </w:r>
      <w:r w:rsidRPr="00F87A98">
        <w:rPr>
          <w:rFonts w:ascii="Arial Narrow" w:hAnsi="Arial Narrow"/>
          <w:kern w:val="16"/>
          <w:sz w:val="24"/>
          <w:szCs w:val="24"/>
        </w:rPr>
        <w:t xml:space="preserve"> destinat</w:t>
      </w:r>
      <w:r w:rsidR="006C1A5D">
        <w:rPr>
          <w:rFonts w:ascii="Arial Narrow" w:hAnsi="Arial Narrow"/>
          <w:kern w:val="16"/>
          <w:sz w:val="24"/>
          <w:szCs w:val="24"/>
        </w:rPr>
        <w:t>ar</w:t>
      </w:r>
      <w:r w:rsidRPr="00F87A98">
        <w:rPr>
          <w:rFonts w:ascii="Arial Narrow" w:hAnsi="Arial Narrow"/>
          <w:kern w:val="16"/>
          <w:sz w:val="24"/>
          <w:szCs w:val="24"/>
        </w:rPr>
        <w:t xml:space="preserve">i di una lettera con la quale si chiede formalmente di “lavorare insieme per riuscire a trovare le opportune modalità di azione al fine </w:t>
      </w:r>
      <w:r w:rsidRPr="006C1A5D">
        <w:rPr>
          <w:rFonts w:ascii="Arial Narrow" w:hAnsi="Arial Narrow"/>
          <w:b/>
          <w:bCs/>
          <w:kern w:val="16"/>
          <w:sz w:val="24"/>
          <w:szCs w:val="24"/>
        </w:rPr>
        <w:t>di alleggerire il peso di tasse e tariffe locali, in particolare la TARI, sul sistema economico della nostra regione</w:t>
      </w:r>
      <w:r w:rsidRPr="00F87A98">
        <w:rPr>
          <w:rFonts w:ascii="Arial Narrow" w:hAnsi="Arial Narrow"/>
          <w:kern w:val="16"/>
          <w:sz w:val="24"/>
          <w:szCs w:val="24"/>
        </w:rPr>
        <w:t xml:space="preserve">. </w:t>
      </w:r>
    </w:p>
    <w:p w14:paraId="6EB846F3" w14:textId="77777777" w:rsidR="00F87A98" w:rsidRPr="00F87A98" w:rsidRDefault="00F87A98" w:rsidP="00F87A9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F87A98">
        <w:rPr>
          <w:rFonts w:ascii="Arial Narrow" w:hAnsi="Arial Narrow"/>
          <w:kern w:val="16"/>
          <w:sz w:val="24"/>
          <w:szCs w:val="24"/>
        </w:rPr>
        <w:t xml:space="preserve">Importante”, sottolinea il presidente di Confcommercio, “prevedere </w:t>
      </w:r>
      <w:r w:rsidRPr="006C1A5D">
        <w:rPr>
          <w:rFonts w:ascii="Arial Narrow" w:hAnsi="Arial Narrow"/>
          <w:b/>
          <w:bCs/>
          <w:kern w:val="16"/>
          <w:sz w:val="24"/>
          <w:szCs w:val="24"/>
        </w:rPr>
        <w:t>la possibilità di una rateizzazione degli importi a tasso zero</w:t>
      </w:r>
      <w:r w:rsidRPr="00F87A98">
        <w:rPr>
          <w:rFonts w:ascii="Arial Narrow" w:hAnsi="Arial Narrow"/>
          <w:kern w:val="16"/>
          <w:sz w:val="24"/>
          <w:szCs w:val="24"/>
        </w:rPr>
        <w:t xml:space="preserve">, che consenta a tutti coloro che ne avessero necessità di diluire nel tempo un impegno di spesa altrimenti troppo gravoso. </w:t>
      </w:r>
    </w:p>
    <w:p w14:paraId="2E86C2FA" w14:textId="77777777" w:rsidR="00F87A98" w:rsidRPr="00F87A98" w:rsidRDefault="00F87A98" w:rsidP="00F87A9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F87A98">
        <w:rPr>
          <w:rFonts w:ascii="Arial Narrow" w:hAnsi="Arial Narrow"/>
          <w:kern w:val="16"/>
          <w:sz w:val="24"/>
          <w:szCs w:val="24"/>
        </w:rPr>
        <w:t>Sono molti i fattori che oggi ci preoccupano per l’immediato futuro: la tanto auspicata e faticosa ripresa risulta frenata anche dall’aumento dei costi fissi, che impediscono investimenti e costringono le imprese in una situazione economica di stagnazione”.</w:t>
      </w:r>
    </w:p>
    <w:p w14:paraId="02F2BD7A" w14:textId="77777777" w:rsidR="00F87A98" w:rsidRPr="00F87A98" w:rsidRDefault="00F87A98" w:rsidP="00F87A9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F87A98">
        <w:rPr>
          <w:rFonts w:ascii="Arial Narrow" w:hAnsi="Arial Narrow"/>
          <w:kern w:val="16"/>
          <w:sz w:val="24"/>
          <w:szCs w:val="24"/>
        </w:rPr>
        <w:t xml:space="preserve">I dati confermano la posizione di Confcommercio Umbria. I </w:t>
      </w:r>
      <w:r w:rsidRPr="001762F9">
        <w:rPr>
          <w:rFonts w:ascii="Arial Narrow" w:hAnsi="Arial Narrow"/>
          <w:b/>
          <w:bCs/>
          <w:kern w:val="16"/>
          <w:sz w:val="24"/>
          <w:szCs w:val="24"/>
        </w:rPr>
        <w:t>consumi</w:t>
      </w:r>
      <w:r w:rsidRPr="00F87A98">
        <w:rPr>
          <w:rFonts w:ascii="Arial Narrow" w:hAnsi="Arial Narrow"/>
          <w:kern w:val="16"/>
          <w:sz w:val="24"/>
          <w:szCs w:val="24"/>
        </w:rPr>
        <w:t xml:space="preserve"> risultano “assediati” da inflazione e caro energia e stentano a decollare.</w:t>
      </w:r>
    </w:p>
    <w:p w14:paraId="355B9DD4" w14:textId="74DCF434" w:rsidR="00F87A98" w:rsidRPr="00F87A98" w:rsidRDefault="00F87A98" w:rsidP="00F87A9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F87A98">
        <w:rPr>
          <w:rFonts w:ascii="Arial Narrow" w:hAnsi="Arial Narrow"/>
          <w:kern w:val="16"/>
          <w:sz w:val="24"/>
          <w:szCs w:val="24"/>
        </w:rPr>
        <w:t>Secondo l’analisi dell’Ufficio Studi di Confcommercio sulle spese delle famiglie, quest'anno le spese obbligate</w:t>
      </w:r>
      <w:r w:rsidR="002A193C">
        <w:rPr>
          <w:rFonts w:ascii="Arial Narrow" w:hAnsi="Arial Narrow"/>
          <w:kern w:val="16"/>
          <w:sz w:val="24"/>
          <w:szCs w:val="24"/>
        </w:rPr>
        <w:t xml:space="preserve"> (ad esempio, </w:t>
      </w:r>
      <w:r w:rsidR="009E5B96">
        <w:rPr>
          <w:rFonts w:ascii="Arial Narrow" w:hAnsi="Arial Narrow"/>
          <w:kern w:val="16"/>
          <w:sz w:val="24"/>
          <w:szCs w:val="24"/>
        </w:rPr>
        <w:t>a</w:t>
      </w:r>
      <w:r w:rsidR="002A193C" w:rsidRPr="002A193C">
        <w:rPr>
          <w:rFonts w:ascii="Arial Narrow" w:hAnsi="Arial Narrow"/>
          <w:kern w:val="16"/>
          <w:sz w:val="24"/>
          <w:szCs w:val="24"/>
        </w:rPr>
        <w:t>ffitti, bollette e assicurazioni varie</w:t>
      </w:r>
      <w:r w:rsidR="002A193C">
        <w:rPr>
          <w:rFonts w:ascii="Arial Narrow" w:hAnsi="Arial Narrow"/>
          <w:kern w:val="16"/>
          <w:sz w:val="24"/>
          <w:szCs w:val="24"/>
        </w:rPr>
        <w:t>)</w:t>
      </w:r>
      <w:r w:rsidRPr="00F87A98">
        <w:rPr>
          <w:rFonts w:ascii="Arial Narrow" w:hAnsi="Arial Narrow"/>
          <w:kern w:val="16"/>
          <w:sz w:val="24"/>
          <w:szCs w:val="24"/>
        </w:rPr>
        <w:t xml:space="preserve"> hanno raggiunto quota 42,9% sul totale dei </w:t>
      </w:r>
      <w:r w:rsidRPr="00F87A98">
        <w:rPr>
          <w:rFonts w:ascii="Arial Narrow" w:hAnsi="Arial Narrow"/>
          <w:kern w:val="16"/>
          <w:sz w:val="24"/>
          <w:szCs w:val="24"/>
        </w:rPr>
        <w:lastRenderedPageBreak/>
        <w:t xml:space="preserve">consumi, </w:t>
      </w:r>
      <w:r w:rsidRPr="009E5B96">
        <w:rPr>
          <w:rFonts w:ascii="Arial Narrow" w:hAnsi="Arial Narrow"/>
          <w:b/>
          <w:bCs/>
          <w:kern w:val="16"/>
          <w:sz w:val="24"/>
          <w:szCs w:val="24"/>
        </w:rPr>
        <w:t>il valore più alto di sempre</w:t>
      </w:r>
      <w:r w:rsidRPr="00F87A98">
        <w:rPr>
          <w:rFonts w:ascii="Arial Narrow" w:hAnsi="Arial Narrow"/>
          <w:kern w:val="16"/>
          <w:sz w:val="24"/>
          <w:szCs w:val="24"/>
        </w:rPr>
        <w:t xml:space="preserve">, con un incremento dell’incidenza di 6,3 punti dal 1995 ad oggi; su un totale </w:t>
      </w:r>
      <w:r w:rsidR="006C1A5D">
        <w:rPr>
          <w:rFonts w:ascii="Arial Narrow" w:hAnsi="Arial Narrow"/>
          <w:kern w:val="16"/>
          <w:sz w:val="24"/>
          <w:szCs w:val="24"/>
        </w:rPr>
        <w:t xml:space="preserve">di </w:t>
      </w:r>
      <w:r w:rsidRPr="00F87A98">
        <w:rPr>
          <w:rFonts w:ascii="Arial Narrow" w:hAnsi="Arial Narrow"/>
          <w:kern w:val="16"/>
          <w:sz w:val="24"/>
          <w:szCs w:val="24"/>
        </w:rPr>
        <w:t xml:space="preserve">consumi all’anno di oltre 19mila euro pro capite, per le spese obbligate se ne vanno 8.154 euro (+152€ rispetto all’anno scorso).  </w:t>
      </w:r>
    </w:p>
    <w:p w14:paraId="16C2A3D0" w14:textId="77777777" w:rsidR="00F87A98" w:rsidRPr="00F87A98" w:rsidRDefault="00F87A98" w:rsidP="00F87A9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F87A98">
        <w:rPr>
          <w:rFonts w:ascii="Arial Narrow" w:hAnsi="Arial Narrow"/>
          <w:kern w:val="16"/>
          <w:sz w:val="24"/>
          <w:szCs w:val="24"/>
        </w:rPr>
        <w:t>Intanto l’</w:t>
      </w:r>
      <w:r w:rsidRPr="009E5B96">
        <w:rPr>
          <w:rFonts w:ascii="Arial Narrow" w:hAnsi="Arial Narrow"/>
          <w:b/>
          <w:bCs/>
          <w:kern w:val="16"/>
          <w:sz w:val="24"/>
          <w:szCs w:val="24"/>
        </w:rPr>
        <w:t>inflazione</w:t>
      </w:r>
      <w:r w:rsidRPr="00F87A98">
        <w:rPr>
          <w:rFonts w:ascii="Arial Narrow" w:hAnsi="Arial Narrow"/>
          <w:kern w:val="16"/>
          <w:sz w:val="24"/>
          <w:szCs w:val="24"/>
        </w:rPr>
        <w:t xml:space="preserve"> resta su livelli record: con un aumento a luglio del 7,9% su base annua e dello 0,4% rispetto al mese precedente.</w:t>
      </w:r>
    </w:p>
    <w:p w14:paraId="44132C38" w14:textId="5B915278" w:rsidR="00F87A98" w:rsidRPr="00F87A98" w:rsidRDefault="00F87A98" w:rsidP="00F87A9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F87A98">
        <w:rPr>
          <w:rFonts w:ascii="Arial Narrow" w:hAnsi="Arial Narrow"/>
          <w:kern w:val="16"/>
          <w:sz w:val="24"/>
          <w:szCs w:val="24"/>
        </w:rPr>
        <w:t xml:space="preserve">Impensieriscono anche i dati Istat sul </w:t>
      </w:r>
      <w:r w:rsidRPr="009E5B96">
        <w:rPr>
          <w:rFonts w:ascii="Arial Narrow" w:hAnsi="Arial Narrow"/>
          <w:b/>
          <w:bCs/>
          <w:kern w:val="16"/>
          <w:sz w:val="24"/>
          <w:szCs w:val="24"/>
        </w:rPr>
        <w:t>clima di fiducia di consumatori e imprese</w:t>
      </w:r>
      <w:r w:rsidR="009E5B96">
        <w:rPr>
          <w:rFonts w:ascii="Arial Narrow" w:hAnsi="Arial Narrow"/>
          <w:kern w:val="16"/>
          <w:sz w:val="24"/>
          <w:szCs w:val="24"/>
        </w:rPr>
        <w:t>.</w:t>
      </w:r>
    </w:p>
    <w:p w14:paraId="71FDE380" w14:textId="7EB2E653" w:rsidR="009E5B96" w:rsidRDefault="00F87A98" w:rsidP="00F87A9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F87A98">
        <w:rPr>
          <w:rFonts w:ascii="Arial Narrow" w:hAnsi="Arial Narrow"/>
          <w:kern w:val="16"/>
          <w:sz w:val="24"/>
          <w:szCs w:val="24"/>
        </w:rPr>
        <w:t xml:space="preserve">“Il calo della fiducia registrato a luglio sia dalle famiglie, sia dalle imprese riflette il diffondersi di segnali e </w:t>
      </w:r>
      <w:r w:rsidRPr="006E5D42">
        <w:rPr>
          <w:rFonts w:ascii="Arial Narrow" w:hAnsi="Arial Narrow"/>
          <w:b/>
          <w:bCs/>
          <w:kern w:val="16"/>
          <w:sz w:val="24"/>
          <w:szCs w:val="24"/>
        </w:rPr>
        <w:t>aspettative di indebolimento</w:t>
      </w:r>
      <w:r w:rsidRPr="00F87A98">
        <w:rPr>
          <w:rFonts w:ascii="Arial Narrow" w:hAnsi="Arial Narrow"/>
          <w:kern w:val="16"/>
          <w:sz w:val="24"/>
          <w:szCs w:val="24"/>
        </w:rPr>
        <w:t xml:space="preserve"> </w:t>
      </w:r>
      <w:r w:rsidRPr="006E5D42">
        <w:rPr>
          <w:rFonts w:ascii="Arial Narrow" w:hAnsi="Arial Narrow"/>
          <w:b/>
          <w:bCs/>
          <w:kern w:val="16"/>
          <w:sz w:val="24"/>
          <w:szCs w:val="24"/>
        </w:rPr>
        <w:t>del clima economico</w:t>
      </w:r>
      <w:r w:rsidRPr="00F87A98">
        <w:rPr>
          <w:rFonts w:ascii="Arial Narrow" w:hAnsi="Arial Narrow"/>
          <w:kern w:val="16"/>
          <w:sz w:val="24"/>
          <w:szCs w:val="24"/>
        </w:rPr>
        <w:t xml:space="preserve"> tra i diversi operatori economici”, conclude il presidente </w:t>
      </w:r>
      <w:r w:rsidR="009E5B96">
        <w:rPr>
          <w:rFonts w:ascii="Arial Narrow" w:hAnsi="Arial Narrow"/>
          <w:kern w:val="16"/>
          <w:sz w:val="24"/>
          <w:szCs w:val="24"/>
        </w:rPr>
        <w:t xml:space="preserve">di </w:t>
      </w:r>
      <w:r w:rsidRPr="00F87A98">
        <w:rPr>
          <w:rFonts w:ascii="Arial Narrow" w:hAnsi="Arial Narrow"/>
          <w:kern w:val="16"/>
          <w:sz w:val="24"/>
          <w:szCs w:val="24"/>
        </w:rPr>
        <w:t>Confcommercio</w:t>
      </w:r>
      <w:r w:rsidR="009E5B96">
        <w:rPr>
          <w:rFonts w:ascii="Arial Narrow" w:hAnsi="Arial Narrow"/>
          <w:kern w:val="16"/>
          <w:sz w:val="24"/>
          <w:szCs w:val="24"/>
        </w:rPr>
        <w:t xml:space="preserve"> Umbria</w:t>
      </w:r>
      <w:r w:rsidRPr="00F87A98">
        <w:rPr>
          <w:rFonts w:ascii="Arial Narrow" w:hAnsi="Arial Narrow"/>
          <w:kern w:val="16"/>
          <w:sz w:val="24"/>
          <w:szCs w:val="24"/>
        </w:rPr>
        <w:t xml:space="preserve">. </w:t>
      </w:r>
    </w:p>
    <w:p w14:paraId="0B16979D" w14:textId="67E25C5A" w:rsidR="00BE1228" w:rsidRDefault="00F87A98" w:rsidP="00F87A9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F87A98">
        <w:rPr>
          <w:rFonts w:ascii="Arial Narrow" w:hAnsi="Arial Narrow"/>
          <w:kern w:val="16"/>
          <w:sz w:val="24"/>
          <w:szCs w:val="24"/>
        </w:rPr>
        <w:t xml:space="preserve">Alla luce di questa situazione, che non potrà non subire un deterioramento per le incertezze che provoca una crisi di Governo, i </w:t>
      </w:r>
      <w:r w:rsidRPr="006E5D42">
        <w:rPr>
          <w:rFonts w:ascii="Arial Narrow" w:hAnsi="Arial Narrow"/>
          <w:b/>
          <w:bCs/>
          <w:kern w:val="16"/>
          <w:sz w:val="24"/>
          <w:szCs w:val="24"/>
        </w:rPr>
        <w:t>rischi di una seconda parte dell’anno più complicata</w:t>
      </w:r>
      <w:r w:rsidRPr="00F87A98">
        <w:rPr>
          <w:rFonts w:ascii="Arial Narrow" w:hAnsi="Arial Narrow"/>
          <w:kern w:val="16"/>
          <w:sz w:val="24"/>
          <w:szCs w:val="24"/>
        </w:rPr>
        <w:t xml:space="preserve"> anche per la nostra economia regionale si fanno sempre più concreti".</w:t>
      </w:r>
    </w:p>
    <w:p w14:paraId="73B73881" w14:textId="77777777" w:rsidR="00F87A98" w:rsidRDefault="00F87A98" w:rsidP="00F87A9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721487A2" w14:textId="77777777" w:rsidR="00B27F2B" w:rsidRDefault="00B27F2B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18A44698" w14:textId="15D10E20" w:rsidR="00A4577F" w:rsidRPr="00E36242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34E8B1" wp14:editId="15CFC657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0785E"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F8AAC8" wp14:editId="04BC96D2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E9182"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" fillcolor="#e0ebf8" stroked="f">
                <w10:wrap anchorx="page" anchory="page"/>
              </v:rect>
            </w:pict>
          </mc:Fallback>
        </mc:AlternateContent>
      </w:r>
      <w:r w:rsidR="00F87A98">
        <w:rPr>
          <w:rFonts w:ascii="Arial Narrow" w:hAnsi="Arial Narrow"/>
          <w:sz w:val="24"/>
          <w:szCs w:val="24"/>
        </w:rPr>
        <w:t>29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F87A98">
        <w:rPr>
          <w:rFonts w:ascii="Arial Narrow" w:hAnsi="Arial Narrow"/>
          <w:sz w:val="24"/>
          <w:szCs w:val="24"/>
        </w:rPr>
        <w:t>luglio</w:t>
      </w:r>
      <w:r w:rsidR="00863EAA">
        <w:rPr>
          <w:rFonts w:ascii="Arial Narrow" w:hAnsi="Arial Narrow"/>
          <w:sz w:val="24"/>
          <w:szCs w:val="24"/>
        </w:rPr>
        <w:t xml:space="preserve"> 202</w:t>
      </w:r>
      <w:r w:rsidR="00F25DDC">
        <w:rPr>
          <w:rFonts w:ascii="Arial Narrow" w:hAnsi="Arial Narrow"/>
          <w:sz w:val="24"/>
          <w:szCs w:val="24"/>
        </w:rPr>
        <w:t>2</w:t>
      </w:r>
    </w:p>
    <w:sectPr w:rsidR="00A4577F" w:rsidRPr="00E36242" w:rsidSect="002E442B">
      <w:headerReference w:type="default" r:id="rId8"/>
      <w:footerReference w:type="default" r:id="rId9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CCAE" w14:textId="77777777" w:rsidR="002F3252" w:rsidRDefault="002F3252">
      <w:r>
        <w:separator/>
      </w:r>
    </w:p>
  </w:endnote>
  <w:endnote w:type="continuationSeparator" w:id="0">
    <w:p w14:paraId="1E5949A8" w14:textId="77777777"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5C3A" w14:textId="77777777"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4355E96" wp14:editId="6E7A9CCC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453DC5"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0DE250F" wp14:editId="1540A078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6BD971"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14:paraId="0270FA36" w14:textId="77777777"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</w:t>
    </w:r>
    <w:proofErr w:type="gramStart"/>
    <w:r>
      <w:rPr>
        <w:color w:val="16365D"/>
        <w:spacing w:val="-22"/>
        <w:w w:val="90"/>
        <w:sz w:val="18"/>
      </w:rPr>
      <w:t xml:space="preserve">- 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Cel</w:t>
    </w:r>
    <w:proofErr w:type="gram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14:paraId="433B94A0" w14:textId="77777777"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B58E459" wp14:editId="4C3D127B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1FCB48"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14:paraId="5FC1A201" w14:textId="77777777"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B9CC" w14:textId="77777777" w:rsidR="002F3252" w:rsidRDefault="002F3252">
      <w:r>
        <w:separator/>
      </w:r>
    </w:p>
  </w:footnote>
  <w:footnote w:type="continuationSeparator" w:id="0">
    <w:p w14:paraId="00CA105F" w14:textId="77777777"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F073" w14:textId="77777777"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0A62307" wp14:editId="409AAA0C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DC9EC4"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87A546C" wp14:editId="58056057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6EBA6"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14DD0C8" wp14:editId="014F6712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562F7A"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E31CBEB" wp14:editId="3768E0EC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A81F5D"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8987EA" wp14:editId="302FEF1B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BC31D"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39F4A325" wp14:editId="79238F17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365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21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270A8"/>
    <w:rsid w:val="0007577B"/>
    <w:rsid w:val="00080B8D"/>
    <w:rsid w:val="000A4E49"/>
    <w:rsid w:val="00104F54"/>
    <w:rsid w:val="00140579"/>
    <w:rsid w:val="0014408E"/>
    <w:rsid w:val="00156AAF"/>
    <w:rsid w:val="001762F9"/>
    <w:rsid w:val="001A4067"/>
    <w:rsid w:val="001F7015"/>
    <w:rsid w:val="00250951"/>
    <w:rsid w:val="002829DE"/>
    <w:rsid w:val="0029778D"/>
    <w:rsid w:val="002A193C"/>
    <w:rsid w:val="002A3EFE"/>
    <w:rsid w:val="002D0F9C"/>
    <w:rsid w:val="002D39E0"/>
    <w:rsid w:val="002E442B"/>
    <w:rsid w:val="002E62B2"/>
    <w:rsid w:val="002F3252"/>
    <w:rsid w:val="002F4227"/>
    <w:rsid w:val="002F442F"/>
    <w:rsid w:val="00300605"/>
    <w:rsid w:val="00333413"/>
    <w:rsid w:val="003378DF"/>
    <w:rsid w:val="003715D4"/>
    <w:rsid w:val="0039775F"/>
    <w:rsid w:val="003C5455"/>
    <w:rsid w:val="003D6613"/>
    <w:rsid w:val="003E701E"/>
    <w:rsid w:val="00412D23"/>
    <w:rsid w:val="00453071"/>
    <w:rsid w:val="00460AD6"/>
    <w:rsid w:val="004752FA"/>
    <w:rsid w:val="004B3468"/>
    <w:rsid w:val="004D1468"/>
    <w:rsid w:val="004E455D"/>
    <w:rsid w:val="004F227E"/>
    <w:rsid w:val="005579A5"/>
    <w:rsid w:val="00570E80"/>
    <w:rsid w:val="0058090C"/>
    <w:rsid w:val="005A4749"/>
    <w:rsid w:val="005C56C2"/>
    <w:rsid w:val="005E1C32"/>
    <w:rsid w:val="005F44EE"/>
    <w:rsid w:val="00651431"/>
    <w:rsid w:val="006C1A5D"/>
    <w:rsid w:val="006C4890"/>
    <w:rsid w:val="006E5D42"/>
    <w:rsid w:val="006F14C0"/>
    <w:rsid w:val="006F268E"/>
    <w:rsid w:val="00782A2E"/>
    <w:rsid w:val="00783A53"/>
    <w:rsid w:val="00791AE2"/>
    <w:rsid w:val="007C2802"/>
    <w:rsid w:val="007F789A"/>
    <w:rsid w:val="008062ED"/>
    <w:rsid w:val="0081690D"/>
    <w:rsid w:val="00863EAA"/>
    <w:rsid w:val="00863FA5"/>
    <w:rsid w:val="00865239"/>
    <w:rsid w:val="008A0F91"/>
    <w:rsid w:val="008A4C9A"/>
    <w:rsid w:val="008C4BD5"/>
    <w:rsid w:val="0099688E"/>
    <w:rsid w:val="009A10B1"/>
    <w:rsid w:val="009B1C6D"/>
    <w:rsid w:val="009C7C6B"/>
    <w:rsid w:val="009D3FD1"/>
    <w:rsid w:val="009E5B96"/>
    <w:rsid w:val="00A05B14"/>
    <w:rsid w:val="00A1075D"/>
    <w:rsid w:val="00A1328D"/>
    <w:rsid w:val="00A174B6"/>
    <w:rsid w:val="00A364AD"/>
    <w:rsid w:val="00A4577F"/>
    <w:rsid w:val="00A562F4"/>
    <w:rsid w:val="00AA00D6"/>
    <w:rsid w:val="00AB6224"/>
    <w:rsid w:val="00AE5C84"/>
    <w:rsid w:val="00B01BBC"/>
    <w:rsid w:val="00B27D5F"/>
    <w:rsid w:val="00B27F2B"/>
    <w:rsid w:val="00B30A0B"/>
    <w:rsid w:val="00B355AF"/>
    <w:rsid w:val="00B4128C"/>
    <w:rsid w:val="00B83F97"/>
    <w:rsid w:val="00B87593"/>
    <w:rsid w:val="00BB30E4"/>
    <w:rsid w:val="00BB566C"/>
    <w:rsid w:val="00BE1228"/>
    <w:rsid w:val="00C003E5"/>
    <w:rsid w:val="00C010B5"/>
    <w:rsid w:val="00C710D5"/>
    <w:rsid w:val="00CA3AFE"/>
    <w:rsid w:val="00CD0C5B"/>
    <w:rsid w:val="00D97558"/>
    <w:rsid w:val="00DC7968"/>
    <w:rsid w:val="00DF2F4C"/>
    <w:rsid w:val="00E36242"/>
    <w:rsid w:val="00E4555D"/>
    <w:rsid w:val="00EC2974"/>
    <w:rsid w:val="00ED5FDC"/>
    <w:rsid w:val="00F25DDC"/>
    <w:rsid w:val="00F87A98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  <w14:docId w14:val="7D341046"/>
  <w15:docId w15:val="{A6DE1D32-1055-4810-80EC-8989C47A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6076-0F92-4BD3-ACB5-8DC94273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Cucchiaroni Lorella - Confcommercio Umbria</cp:lastModifiedBy>
  <cp:revision>4</cp:revision>
  <cp:lastPrinted>2019-03-06T11:46:00Z</cp:lastPrinted>
  <dcterms:created xsi:type="dcterms:W3CDTF">2022-07-29T10:55:00Z</dcterms:created>
  <dcterms:modified xsi:type="dcterms:W3CDTF">2022-07-29T10:57:00Z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